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F6" w:rsidRPr="00E214F6" w:rsidRDefault="00E214F6" w:rsidP="00E214F6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E214F6" w:rsidRPr="00E214F6" w:rsidRDefault="00E214F6" w:rsidP="00E214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автономное</w:t>
      </w:r>
    </w:p>
    <w:p w:rsidR="00E214F6" w:rsidRPr="00E214F6" w:rsidRDefault="00E214F6" w:rsidP="00E214F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образовательное учреждение</w:t>
      </w:r>
    </w:p>
    <w:p w:rsidR="00E214F6" w:rsidRPr="00E214F6" w:rsidRDefault="00E214F6" w:rsidP="00E214F6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E214F6" w:rsidRPr="00E214F6" w:rsidRDefault="00E214F6" w:rsidP="00E214F6">
      <w:pPr>
        <w:ind w:firstLine="567"/>
        <w:jc w:val="center"/>
        <w:rPr>
          <w:rFonts w:ascii="Times New Roman" w:eastAsia="Calibri" w:hAnsi="Times New Roman" w:cs="Times New Roman"/>
          <w:sz w:val="24"/>
        </w:rPr>
      </w:pPr>
      <w:r w:rsidRPr="00E214F6">
        <w:rPr>
          <w:rFonts w:ascii="Times New Roman" w:eastAsia="Calibri" w:hAnsi="Times New Roman" w:cs="Times New Roman"/>
          <w:sz w:val="24"/>
        </w:rPr>
        <w:t>«ЮЖНЫЙ ФЕДЕРАЛЬНЫЙ УНИВЕРСИТЕТ»</w:t>
      </w:r>
    </w:p>
    <w:p w:rsidR="00E214F6" w:rsidRPr="00E214F6" w:rsidRDefault="00E214F6" w:rsidP="00E214F6">
      <w:pPr>
        <w:ind w:firstLine="567"/>
        <w:rPr>
          <w:rFonts w:ascii="Calibri" w:eastAsia="Calibri" w:hAnsi="Calibri" w:cs="Times New Roman"/>
          <w:sz w:val="24"/>
        </w:rPr>
      </w:pPr>
    </w:p>
    <w:p w:rsidR="00E214F6" w:rsidRPr="00E214F6" w:rsidRDefault="00E214F6" w:rsidP="00E214F6">
      <w:pPr>
        <w:ind w:firstLine="567"/>
        <w:jc w:val="center"/>
        <w:rPr>
          <w:rFonts w:ascii="Calibri" w:eastAsia="Calibri" w:hAnsi="Calibri" w:cs="Times New Roman"/>
          <w:sz w:val="24"/>
        </w:rPr>
      </w:pPr>
    </w:p>
    <w:p w:rsidR="00E214F6" w:rsidRPr="00E214F6" w:rsidRDefault="00E214F6" w:rsidP="00E214F6">
      <w:pPr>
        <w:spacing w:line="240" w:lineRule="auto"/>
        <w:ind w:firstLine="567"/>
        <w:jc w:val="center"/>
        <w:rPr>
          <w:rFonts w:ascii="Book Antiqua" w:eastAsia="Calibri" w:hAnsi="Book Antiqua" w:cs="Times New Roman"/>
          <w:b/>
          <w:color w:val="9F0D10"/>
          <w:sz w:val="32"/>
        </w:rPr>
      </w:pPr>
    </w:p>
    <w:p w:rsidR="00E214F6" w:rsidRPr="00E214F6" w:rsidRDefault="00E214F6" w:rsidP="00E214F6">
      <w:pPr>
        <w:spacing w:line="240" w:lineRule="auto"/>
        <w:ind w:firstLine="567"/>
        <w:jc w:val="center"/>
        <w:rPr>
          <w:rFonts w:ascii="Book Antiqua" w:eastAsia="Calibri" w:hAnsi="Book Antiqua" w:cs="Times New Roman"/>
          <w:b/>
          <w:color w:val="9F0D10"/>
          <w:sz w:val="32"/>
        </w:rPr>
      </w:pPr>
      <w:r w:rsidRPr="00E214F6">
        <w:rPr>
          <w:rFonts w:ascii="Book Antiqua" w:eastAsia="Calibri" w:hAnsi="Book Antiqua" w:cs="Times New Roman"/>
          <w:b/>
          <w:color w:val="9F0D10"/>
          <w:sz w:val="32"/>
        </w:rPr>
        <w:t>ЮРИДИЧЕСКИЙ ФАКУЛЬТЕТ</w:t>
      </w:r>
    </w:p>
    <w:p w:rsidR="00E214F6" w:rsidRPr="00E214F6" w:rsidRDefault="00E214F6" w:rsidP="00E214F6">
      <w:pPr>
        <w:spacing w:line="240" w:lineRule="auto"/>
        <w:ind w:firstLine="567"/>
        <w:jc w:val="center"/>
        <w:rPr>
          <w:rFonts w:ascii="Book Antiqua" w:eastAsia="Calibri" w:hAnsi="Book Antiqua" w:cs="Times New Roman"/>
          <w:b/>
          <w:color w:val="9F0D10"/>
          <w:sz w:val="32"/>
        </w:rPr>
      </w:pPr>
    </w:p>
    <w:p w:rsidR="00E214F6" w:rsidRPr="00E214F6" w:rsidRDefault="00E214F6" w:rsidP="00E214F6">
      <w:pPr>
        <w:spacing w:after="0" w:line="240" w:lineRule="auto"/>
        <w:ind w:firstLine="567"/>
        <w:jc w:val="center"/>
        <w:rPr>
          <w:rFonts w:ascii="Book Antiqua" w:eastAsia="Calibri" w:hAnsi="Book Antiqua" w:cs="Times New Roman"/>
          <w:b/>
          <w:sz w:val="32"/>
        </w:rPr>
      </w:pPr>
      <w:r>
        <w:rPr>
          <w:rFonts w:ascii="Book Antiqua" w:eastAsia="Calibri" w:hAnsi="Book Antiqua" w:cs="Times New Roman"/>
          <w:b/>
          <w:sz w:val="32"/>
          <w:lang w:val="en-US"/>
        </w:rPr>
        <w:t>XL</w:t>
      </w:r>
      <w:r w:rsidRPr="00E214F6">
        <w:rPr>
          <w:rFonts w:ascii="Book Antiqua" w:eastAsia="Calibri" w:hAnsi="Book Antiqua" w:cs="Times New Roman"/>
          <w:b/>
          <w:sz w:val="32"/>
          <w:lang w:val="en-US"/>
        </w:rPr>
        <w:t>V</w:t>
      </w:r>
      <w:r w:rsidRPr="00E214F6">
        <w:rPr>
          <w:rFonts w:ascii="Book Antiqua" w:eastAsia="Calibri" w:hAnsi="Book Antiqua" w:cs="Times New Roman"/>
          <w:b/>
          <w:sz w:val="32"/>
        </w:rPr>
        <w:t xml:space="preserve"> МЕЖДУНАРОДНАЯ СТУДЕНЧЕСКАЯ</w:t>
      </w:r>
    </w:p>
    <w:p w:rsidR="00E214F6" w:rsidRPr="00E214F6" w:rsidRDefault="00E214F6" w:rsidP="00E214F6">
      <w:pPr>
        <w:spacing w:after="0" w:line="240" w:lineRule="auto"/>
        <w:ind w:firstLine="567"/>
        <w:jc w:val="center"/>
        <w:rPr>
          <w:rFonts w:ascii="Book Antiqua" w:eastAsia="Calibri" w:hAnsi="Book Antiqua" w:cs="Times New Roman"/>
          <w:b/>
          <w:sz w:val="32"/>
        </w:rPr>
      </w:pPr>
      <w:r w:rsidRPr="00E214F6">
        <w:rPr>
          <w:rFonts w:ascii="Book Antiqua" w:eastAsia="Calibri" w:hAnsi="Book Antiqua" w:cs="Times New Roman"/>
          <w:b/>
          <w:sz w:val="32"/>
        </w:rPr>
        <w:t>НАУЧНО-ПРАКТИЧЕСКАЯ КОНФЕРЕНЦИЯ</w:t>
      </w:r>
    </w:p>
    <w:p w:rsidR="00E214F6" w:rsidRPr="00E214F6" w:rsidRDefault="00E214F6" w:rsidP="00E214F6">
      <w:pPr>
        <w:spacing w:after="0" w:line="240" w:lineRule="auto"/>
        <w:ind w:firstLine="567"/>
        <w:jc w:val="center"/>
        <w:rPr>
          <w:rFonts w:ascii="Book Antiqua" w:eastAsia="Calibri" w:hAnsi="Book Antiqua" w:cs="Times New Roman"/>
          <w:b/>
          <w:sz w:val="32"/>
        </w:rPr>
      </w:pPr>
    </w:p>
    <w:p w:rsidR="00E214F6" w:rsidRPr="00E214F6" w:rsidRDefault="00E214F6" w:rsidP="00E214F6">
      <w:pPr>
        <w:spacing w:after="0" w:line="240" w:lineRule="auto"/>
        <w:ind w:firstLine="567"/>
        <w:jc w:val="center"/>
        <w:rPr>
          <w:rFonts w:ascii="Book Antiqua" w:eastAsia="Calibri" w:hAnsi="Book Antiqua" w:cs="Times New Roman"/>
          <w:b/>
          <w:sz w:val="32"/>
        </w:rPr>
      </w:pPr>
    </w:p>
    <w:p w:rsidR="00E214F6" w:rsidRPr="00E214F6" w:rsidRDefault="00E214F6" w:rsidP="00E214F6">
      <w:pPr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E214F6" w:rsidRPr="00E214F6" w:rsidRDefault="00E214F6" w:rsidP="00E214F6">
      <w:pPr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E214F6" w:rsidRPr="00E214F6" w:rsidRDefault="00E214F6" w:rsidP="00E214F6">
      <w:pPr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E214F6" w:rsidRPr="00E214F6" w:rsidRDefault="00E214F6" w:rsidP="00E214F6">
      <w:pPr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E214F6" w:rsidRPr="00E214F6" w:rsidRDefault="00E214F6" w:rsidP="00E214F6">
      <w:pPr>
        <w:ind w:firstLine="567"/>
        <w:jc w:val="center"/>
        <w:rPr>
          <w:rFonts w:ascii="Calibri" w:eastAsia="Calibri" w:hAnsi="Calibri" w:cs="Times New Roman"/>
          <w:b/>
          <w:bCs/>
          <w:i/>
          <w:iCs/>
          <w:color w:val="000000"/>
          <w:sz w:val="44"/>
          <w:szCs w:val="44"/>
          <w:shd w:val="clear" w:color="auto" w:fill="FFFFFF"/>
        </w:rPr>
      </w:pPr>
      <w:r w:rsidRPr="00E214F6">
        <w:rPr>
          <w:rFonts w:ascii="Calibri" w:eastAsia="Calibri" w:hAnsi="Calibri" w:cs="Times New Roman"/>
          <w:b/>
          <w:bCs/>
          <w:i/>
          <w:iCs/>
          <w:color w:val="000000"/>
          <w:sz w:val="44"/>
          <w:szCs w:val="44"/>
          <w:shd w:val="clear" w:color="auto" w:fill="FFFFFF"/>
        </w:rPr>
        <w:t>ИНФОРМАЦИОННОЕ ПИСЬМО</w:t>
      </w:r>
    </w:p>
    <w:p w:rsidR="00E214F6" w:rsidRPr="00E214F6" w:rsidRDefault="00E214F6" w:rsidP="00E214F6">
      <w:pPr>
        <w:ind w:firstLine="567"/>
        <w:jc w:val="center"/>
        <w:rPr>
          <w:rFonts w:ascii="Calibri" w:eastAsia="Calibri" w:hAnsi="Calibri" w:cs="Times New Roman"/>
          <w:b/>
          <w:bCs/>
          <w:i/>
          <w:iCs/>
          <w:color w:val="000000"/>
          <w:sz w:val="44"/>
          <w:szCs w:val="44"/>
          <w:shd w:val="clear" w:color="auto" w:fill="FFFFFF"/>
        </w:rPr>
      </w:pPr>
      <w:r w:rsidRPr="00E214F6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>
            <wp:extent cx="1638935" cy="1492250"/>
            <wp:effectExtent l="0" t="0" r="0" b="0"/>
            <wp:docPr id="1" name="Рисунок 1" descr="sfedu-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fedu-8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4F6" w:rsidRPr="00E214F6" w:rsidRDefault="00E214F6" w:rsidP="00E214F6">
      <w:pPr>
        <w:ind w:firstLine="567"/>
        <w:rPr>
          <w:rFonts w:ascii="Calibri" w:eastAsia="Calibri" w:hAnsi="Calibri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E214F6" w:rsidRPr="00E214F6" w:rsidRDefault="00E214F6" w:rsidP="00E214F6">
      <w:pPr>
        <w:ind w:firstLine="567"/>
        <w:jc w:val="center"/>
        <w:rPr>
          <w:rFonts w:ascii="Calibri" w:eastAsia="Calibri" w:hAnsi="Calibri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</w:pPr>
    </w:p>
    <w:p w:rsidR="00E214F6" w:rsidRPr="00E214F6" w:rsidRDefault="00EF676B" w:rsidP="00E214F6">
      <w:pPr>
        <w:ind w:firstLine="567"/>
        <w:jc w:val="center"/>
        <w:rPr>
          <w:rFonts w:ascii="Calibri" w:eastAsia="Calibri" w:hAnsi="Calibri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ascii="Calibri" w:eastAsia="Calibri" w:hAnsi="Calibri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30 марта</w:t>
      </w:r>
      <w:r w:rsidR="00E214F6">
        <w:rPr>
          <w:rFonts w:ascii="Calibri" w:eastAsia="Calibri" w:hAnsi="Calibri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2018</w:t>
      </w:r>
      <w:r>
        <w:rPr>
          <w:rFonts w:ascii="Calibri" w:eastAsia="Calibri" w:hAnsi="Calibri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г</w:t>
      </w:r>
      <w:r w:rsidR="00E214F6" w:rsidRPr="00E214F6">
        <w:rPr>
          <w:rFonts w:ascii="Calibri" w:eastAsia="Calibri" w:hAnsi="Calibri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.</w:t>
      </w:r>
    </w:p>
    <w:p w:rsidR="00E214F6" w:rsidRPr="00E214F6" w:rsidRDefault="00E214F6" w:rsidP="00E214F6">
      <w:pPr>
        <w:ind w:firstLine="567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214F6">
        <w:rPr>
          <w:rFonts w:ascii="Calibri" w:eastAsia="Calibri" w:hAnsi="Calibri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г. Ростов–на-Дону</w:t>
      </w:r>
      <w:r w:rsidRPr="00E214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br w:type="page"/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214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Юридический факультет Южного федерального университета приглашает </w:t>
      </w:r>
      <w:r w:rsidRPr="00E214F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обучающихся юридических вузов,</w:t>
      </w:r>
      <w:r w:rsidRPr="00E214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принять участие</w:t>
      </w:r>
      <w:r w:rsidRPr="00E214F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в 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XL</w:t>
      </w:r>
      <w:r w:rsidRPr="00E214F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V</w:t>
      </w:r>
      <w:r w:rsidRPr="00E214F6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Международной научно-практич</w:t>
      </w:r>
      <w:r w:rsidRPr="00E214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еской конференции, проводимой в феврале - </w:t>
      </w:r>
      <w:r w:rsidR="00EF676B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марте</w:t>
      </w:r>
      <w:r w:rsidRPr="00E214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201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8</w:t>
      </w:r>
      <w:r w:rsidRPr="00E214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года. 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214F6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Конференция проводится в II тура: 1 тур – предварительный (заочный), в ходе которого осуществляется отбор письменных работ, 2 тур - очное участие в работе научных секций.</w:t>
      </w:r>
    </w:p>
    <w:p w:rsidR="00E214F6" w:rsidRPr="00E214F6" w:rsidRDefault="00E214F6" w:rsidP="00E214F6">
      <w:pPr>
        <w:numPr>
          <w:ilvl w:val="0"/>
          <w:numId w:val="1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сроки представления письменных работ для участия в конференции.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Юридический факультет ЮФУ организует прием письменных работ по следующим секциям для </w:t>
      </w:r>
      <w:r w:rsidRPr="00E2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студентов, обучающихся в </w:t>
      </w:r>
      <w:proofErr w:type="spellStart"/>
      <w:r w:rsidRPr="00E2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бакалавриате</w:t>
      </w:r>
      <w:proofErr w:type="spellEnd"/>
      <w:r w:rsidRPr="00E2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</w:t>
      </w:r>
      <w:proofErr w:type="spellStart"/>
      <w:r w:rsidRPr="00E2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специалитете</w:t>
      </w:r>
      <w:proofErr w:type="spellEnd"/>
      <w:r w:rsidRPr="00E21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214F6" w:rsidRPr="00E214F6" w:rsidRDefault="00E214F6" w:rsidP="00E214F6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E214F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Секция № 1.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 Теория государства и права. История политических и правовых учений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(председатель экспертного жюри: </w:t>
      </w:r>
      <w:r w:rsidRPr="00E214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заведующий кафедрой теории и истории государства и права,</w:t>
      </w:r>
      <w:r w:rsidRPr="00E214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E214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д.ю.н</w:t>
      </w:r>
      <w:proofErr w:type="spellEnd"/>
      <w:r w:rsidRPr="00E214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., профессор </w:t>
      </w:r>
      <w:proofErr w:type="spellStart"/>
      <w:r w:rsidRPr="00E214F6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Любашиц</w:t>
      </w:r>
      <w:proofErr w:type="spellEnd"/>
      <w:r w:rsidRPr="00E214F6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 xml:space="preserve"> Валентин Яковлевич</w:t>
      </w:r>
      <w:r w:rsidRPr="00E214F6">
        <w:rPr>
          <w:rFonts w:ascii="Times New Roman" w:eastAsia="Times New Roman" w:hAnsi="Times New Roman" w:cs="Times New Roman"/>
          <w:b/>
          <w:kern w:val="2"/>
          <w:sz w:val="28"/>
          <w:szCs w:val="28"/>
          <w:shd w:val="clear" w:color="auto" w:fill="FFFFFF"/>
          <w:lang w:eastAsia="hi-IN" w:bidi="hi-IN"/>
        </w:rPr>
        <w:t>).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№ 2. История государства и права 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(председатель экспертного жюри: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доцент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Казачанская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Александровна).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Секция № 3. Конституционное  и </w:t>
      </w:r>
      <w:r>
        <w:rPr>
          <w:rFonts w:ascii="Times New Roman" w:eastAsia="Calibri" w:hAnsi="Times New Roman" w:cs="Times New Roman"/>
          <w:b/>
          <w:sz w:val="28"/>
          <w:szCs w:val="28"/>
        </w:rPr>
        <w:t>административное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 право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(председатель экспертного жюри: заведующая 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государственного (конституционного) права,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4F6">
        <w:rPr>
          <w:rFonts w:ascii="Times New Roman" w:eastAsia="Calibri" w:hAnsi="Times New Roman" w:cs="Times New Roman"/>
          <w:sz w:val="28"/>
          <w:szCs w:val="28"/>
        </w:rPr>
        <w:t>д.ю.н</w:t>
      </w:r>
      <w:proofErr w:type="spellEnd"/>
      <w:r w:rsidRPr="00E214F6">
        <w:rPr>
          <w:rFonts w:ascii="Times New Roman" w:eastAsia="Calibri" w:hAnsi="Times New Roman" w:cs="Times New Roman"/>
          <w:sz w:val="28"/>
          <w:szCs w:val="28"/>
        </w:rPr>
        <w:t>., профессор Овсепян Жанна Иосифовна).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№ 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налоговое право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экспертного жюри: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доцент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Фальшина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Нелли Александровна).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№ 5. Гражданин и публичная власть 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(председатель экспертного жюри: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Георгиева Татьяна Петровна).</w:t>
      </w:r>
    </w:p>
    <w:p w:rsidR="0042300C" w:rsidRPr="0042300C" w:rsidRDefault="0042300C" w:rsidP="0042300C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№ 6. </w:t>
      </w:r>
      <w:r w:rsidRPr="004230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Международное право в </w:t>
      </w:r>
      <w:r w:rsidRPr="004230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XXI</w:t>
      </w:r>
      <w:r w:rsidRPr="004230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веке: традиции и новации </w:t>
      </w:r>
      <w:r w:rsidRPr="0042300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(председатель экспертного жюри: з</w:t>
      </w:r>
      <w:r w:rsidR="00B74280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аведующая</w:t>
      </w:r>
      <w:r w:rsidRPr="00423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кафедрой международного права, </w:t>
      </w:r>
      <w:proofErr w:type="spellStart"/>
      <w:r w:rsidRPr="00423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к.ю.н</w:t>
      </w:r>
      <w:proofErr w:type="spellEnd"/>
      <w:r w:rsidRPr="0042300C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., доцент Тарасова Анна Евгеньевна).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 7. Совершенствование гражданского законодательства: итоги и перспективы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</w:t>
      </w:r>
      <w:r w:rsid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экспертного жюри: заведующая кафедрой гражданского права, </w:t>
      </w:r>
      <w:proofErr w:type="spellStart"/>
      <w:r w:rsid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.ю.н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 Яценко Татьяна Сергеевна).</w:t>
      </w:r>
    </w:p>
    <w:p w:rsidR="00E214F6" w:rsidRPr="00E214F6" w:rsidRDefault="00B74280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 8</w:t>
      </w:r>
      <w:r w:rsidR="00E214F6"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Гражданский процесс. Арбитражный процесс</w:t>
      </w:r>
      <w:r w:rsidR="00E214F6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экспертного жюри:</w:t>
      </w:r>
      <w:r w:rsidR="00E214F6" w:rsidRPr="00E214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r w:rsidR="00E214F6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гражданского процессуального и трудового права, </w:t>
      </w:r>
      <w:proofErr w:type="spellStart"/>
      <w:r w:rsidR="00E214F6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="00E214F6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Смагина Елена Сергеевна).</w:t>
      </w:r>
    </w:p>
    <w:p w:rsidR="00E214F6" w:rsidRPr="00E214F6" w:rsidRDefault="00B74280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 9</w:t>
      </w:r>
      <w:r w:rsidR="00E214F6"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Предпринимательское право </w:t>
      </w:r>
      <w:r w:rsidR="00E214F6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(председатель экспертного жюри: </w:t>
      </w:r>
      <w:proofErr w:type="spellStart"/>
      <w:r w:rsidR="00E214F6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="00E214F6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декан юридического факультета ЮФУ Зиновьев Игорь Петрович).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 1</w:t>
      </w:r>
      <w:r w:rsidR="00B74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Трудовое право и </w:t>
      </w:r>
      <w:proofErr w:type="gramStart"/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социального обеспечения</w:t>
      </w:r>
      <w:proofErr w:type="gram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экспертного жюри: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Степанова Елена Анатольевна).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Секция № </w:t>
      </w:r>
      <w:r w:rsidR="00B74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F2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Преступление и наказание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F2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современные 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тенденции развития 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экспертного жюри:</w:t>
      </w:r>
      <w:r w:rsidR="00B74280" w:rsidRPr="00B74280">
        <w:t xml:space="preserve"> </w:t>
      </w:r>
      <w:r w:rsidR="00B74280" w:rsidRP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кафедрой</w:t>
      </w:r>
      <w:r w:rsid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права и криминологии,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Артеменко Наталья Викторовна)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 1</w:t>
      </w:r>
      <w:r w:rsidR="00B74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Современная преступность: закон, теория, практика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экспертного жюри: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доцент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Шимбарева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Георгиевна).</w:t>
      </w:r>
      <w:proofErr w:type="gramEnd"/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 1</w:t>
      </w:r>
      <w:r w:rsidR="00B74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Уголовный процесс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экспертного жюри: </w:t>
      </w:r>
      <w:r w:rsid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r w:rsidR="00B74280"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</w:t>
      </w:r>
      <w:r w:rsid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процесса и криминалистики, </w:t>
      </w:r>
      <w:proofErr w:type="spellStart"/>
      <w:r w:rsid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Степанов Константин Владимирович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 1</w:t>
      </w:r>
      <w:r w:rsidR="00B74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Криминалистика 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(председатели экспертного жюри: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доцент Фролова Елена Юрьевна,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Луценко Олег Анатольевич).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Юридический факультет ЮФУ организует прием письменных работ по следующим секциям </w:t>
      </w:r>
      <w:proofErr w:type="gramStart"/>
      <w:r w:rsidRPr="00E2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E2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в магистратуре</w:t>
      </w:r>
      <w:r w:rsidRPr="00E21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214F6" w:rsidRPr="00274BEA" w:rsidRDefault="00E214F6" w:rsidP="00E214F6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</w:pPr>
      <w:r w:rsidRPr="00E214F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Секция № 1</w:t>
      </w:r>
      <w:r w:rsidR="00B74280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5</w:t>
      </w:r>
      <w:r w:rsidRPr="00E214F6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  <w:t>.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4307">
        <w:rPr>
          <w:rFonts w:ascii="Times New Roman" w:eastAsia="Calibri" w:hAnsi="Times New Roman" w:cs="Times New Roman"/>
          <w:b/>
          <w:sz w:val="28"/>
          <w:szCs w:val="28"/>
        </w:rPr>
        <w:t>Право и экономика: межотраслевые связи в современном публично-правовом регулировании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4BEA">
        <w:rPr>
          <w:rFonts w:ascii="Times New Roman" w:eastAsia="Calibri" w:hAnsi="Times New Roman" w:cs="Times New Roman"/>
          <w:sz w:val="28"/>
          <w:szCs w:val="28"/>
        </w:rPr>
        <w:t>(председатели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экспертного жюри: </w:t>
      </w:r>
      <w:proofErr w:type="spellStart"/>
      <w:r w:rsidRPr="00274BEA">
        <w:rPr>
          <w:rFonts w:ascii="Times New Roman" w:eastAsia="Calibri" w:hAnsi="Times New Roman" w:cs="Times New Roman"/>
          <w:sz w:val="28"/>
          <w:szCs w:val="28"/>
        </w:rPr>
        <w:t>д.ю.н</w:t>
      </w:r>
      <w:proofErr w:type="spellEnd"/>
      <w:r w:rsidRPr="00274BEA">
        <w:rPr>
          <w:rFonts w:ascii="Times New Roman" w:eastAsia="Calibri" w:hAnsi="Times New Roman" w:cs="Times New Roman"/>
          <w:sz w:val="28"/>
          <w:szCs w:val="28"/>
        </w:rPr>
        <w:t xml:space="preserve">., доцент Колесников Юрий Алексеевич, </w:t>
      </w:r>
      <w:proofErr w:type="spellStart"/>
      <w:r w:rsidRPr="00274BEA">
        <w:rPr>
          <w:rFonts w:ascii="Times New Roman" w:eastAsia="Calibri" w:hAnsi="Times New Roman" w:cs="Times New Roman"/>
          <w:sz w:val="28"/>
          <w:szCs w:val="28"/>
        </w:rPr>
        <w:t>к.ю.н</w:t>
      </w:r>
      <w:proofErr w:type="spellEnd"/>
      <w:r w:rsidRPr="00274BEA">
        <w:rPr>
          <w:rFonts w:ascii="Times New Roman" w:eastAsia="Calibri" w:hAnsi="Times New Roman" w:cs="Times New Roman"/>
          <w:sz w:val="28"/>
          <w:szCs w:val="28"/>
        </w:rPr>
        <w:t>., доцент Киселева Алла Васильевна</w:t>
      </w:r>
      <w:r w:rsidRPr="00274BEA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hi-IN" w:bidi="hi-IN"/>
        </w:rPr>
        <w:t>).</w:t>
      </w:r>
    </w:p>
    <w:p w:rsidR="00274BEA" w:rsidRPr="00274BEA" w:rsidRDefault="00274BEA" w:rsidP="00E214F6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Секция № 16</w:t>
      </w:r>
      <w:r w:rsidRPr="00274B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F704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Частное</w:t>
      </w:r>
      <w:r w:rsidRPr="00274B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право: история, теория и практика </w:t>
      </w:r>
      <w:r w:rsidRPr="0027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(председатель экспертного жюри: </w:t>
      </w:r>
      <w:proofErr w:type="spellStart"/>
      <w:r w:rsidRPr="0027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д.ю.н</w:t>
      </w:r>
      <w:proofErr w:type="spellEnd"/>
      <w:r w:rsidRPr="0027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профессор </w:t>
      </w:r>
      <w:proofErr w:type="spellStart"/>
      <w:r w:rsidRPr="0027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Лукьянцев</w:t>
      </w:r>
      <w:proofErr w:type="spellEnd"/>
      <w:r w:rsidRPr="00274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Анатольевич).</w:t>
      </w:r>
    </w:p>
    <w:p w:rsidR="00E214F6" w:rsidRPr="00274BEA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 1</w:t>
      </w:r>
      <w:r w:rsidR="0027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7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2300C" w:rsidRPr="0027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Современное семейное право: теория, практика и перспективы развития</w:t>
      </w:r>
      <w:r w:rsidR="0042300C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4BEA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экспертного жюри: </w:t>
      </w:r>
      <w:proofErr w:type="spellStart"/>
      <w:r w:rsidR="00274BEA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300C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>.ю.н</w:t>
      </w:r>
      <w:proofErr w:type="spellEnd"/>
      <w:r w:rsidR="0042300C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доцент </w:t>
      </w:r>
      <w:proofErr w:type="spellStart"/>
      <w:r w:rsidR="0042300C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Стрегло</w:t>
      </w:r>
      <w:proofErr w:type="spellEnd"/>
      <w:r w:rsidR="0042300C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Ефимовна).</w:t>
      </w:r>
    </w:p>
    <w:p w:rsidR="00E214F6" w:rsidRPr="00274BEA" w:rsidRDefault="00B74280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 1</w:t>
      </w:r>
      <w:r w:rsidR="0027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214F6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14F6" w:rsidRPr="0027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</w:t>
      </w:r>
      <w:r w:rsidR="0027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теоретические и правоприменительные</w:t>
      </w:r>
      <w:r w:rsidR="00E214F6" w:rsidRPr="0027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проблемы уголовного права и уголовного процесса</w:t>
      </w:r>
      <w:r w:rsidR="0027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(председатели</w:t>
      </w:r>
      <w:r w:rsidR="00E214F6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экспертного жюри: </w:t>
      </w:r>
      <w:proofErr w:type="spellStart"/>
      <w:r w:rsidR="00E214F6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д.ю.н</w:t>
      </w:r>
      <w:proofErr w:type="spellEnd"/>
      <w:r w:rsidR="00E214F6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профессор Корецкий Данил Аркадьевич</w:t>
      </w:r>
      <w:r w:rsidR="0042300C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2300C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д.ю.н</w:t>
      </w:r>
      <w:proofErr w:type="spellEnd"/>
      <w:r w:rsidR="0042300C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профессор Ляхов Юрий Алексеевич</w:t>
      </w:r>
      <w:r w:rsidR="00E214F6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2300C" w:rsidRDefault="00274BEA" w:rsidP="0042300C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№ 19</w:t>
      </w:r>
      <w:r w:rsidR="0042300C" w:rsidRPr="0027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Эффективное разрешение российских и международных споров в сфере экономики </w:t>
      </w:r>
      <w:r w:rsidR="0042300C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</w:t>
      </w:r>
      <w:r w:rsidR="00B74280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экспертного жюри: заведующая</w:t>
      </w:r>
      <w:r w:rsidR="0042300C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гражданского процессуального и трудового права, </w:t>
      </w:r>
      <w:proofErr w:type="spellStart"/>
      <w:r w:rsidR="0042300C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="0042300C" w:rsidRPr="00274BEA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Смагина Елена Сергеевна</w:t>
      </w:r>
      <w:r w:rsidR="0042300C" w:rsidRPr="00274BEA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)</w:t>
      </w:r>
      <w:r w:rsidR="00B74280" w:rsidRPr="0027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0461" w:rsidRPr="00340461" w:rsidRDefault="00340461" w:rsidP="0042300C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№ 20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340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овременные тенденции развития международного публичного и международного частного права </w:t>
      </w:r>
      <w:r w:rsidRPr="0034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(председатель экспертного жюри: </w:t>
      </w:r>
      <w:proofErr w:type="spellStart"/>
      <w:r w:rsidRPr="00340461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д.ю.н</w:t>
      </w:r>
      <w:proofErr w:type="spellEnd"/>
      <w:r w:rsidRPr="00340461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профессор кафедры международного права Волова Лариса Ивановна)</w:t>
      </w:r>
    </w:p>
    <w:p w:rsidR="0042300C" w:rsidRPr="0042300C" w:rsidRDefault="0042300C" w:rsidP="0042300C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300C" w:rsidRPr="00E214F6" w:rsidRDefault="0042300C" w:rsidP="0042300C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Юридический факультет ЮФУ организует прием письменных работ </w:t>
      </w:r>
      <w:r w:rsidRPr="00B74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секции «Право и Правоведение» для обучающихся неюридических профилей факультетов и институтов ЮФУ (</w:t>
      </w:r>
      <w:r w:rsidRP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председатели экспертного </w:t>
      </w:r>
      <w:r w:rsidRP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жюри: </w:t>
      </w:r>
      <w:proofErr w:type="spellStart"/>
      <w:r w:rsidRP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доцент кафедры международного права </w:t>
      </w:r>
      <w:proofErr w:type="spellStart"/>
      <w:r w:rsidRP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Арзуманян</w:t>
      </w:r>
      <w:proofErr w:type="spellEnd"/>
      <w:r w:rsidRP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Борисовна, </w:t>
      </w:r>
      <w:proofErr w:type="spellStart"/>
      <w:r w:rsidRP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к.ю.н</w:t>
      </w:r>
      <w:proofErr w:type="spellEnd"/>
      <w:r w:rsidRPr="00B74280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 кафедры международного права Левицкая Елена Алексеевна)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214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-м туре все желающие принять участие в Конференции направляют тезисы докладов по электронной почте на e-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214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urfac</w:t>
      </w:r>
      <w:proofErr w:type="spellEnd"/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E214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sfedu</w:t>
      </w:r>
      <w:proofErr w:type="spellEnd"/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Pr="00E214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в соответствии с требованиями, предъявляемыми к оформлению работ. Каждый участник имеет право предоставить только 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одну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работу. Возможно соавторство (но не более двух студентов на одну работу). Тезисы, содержащие основные идеи (положения) доклада, должны быть представлены 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 2018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критериями отбора являются оригинальность представленных материалов, их соответствие тематике Конференции, самостоятельность. Обращаем ваше внимание, что доклады всех участников проверяются системой «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50% оригинальности)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выявлении некорректных заимствований работа участника не допускается к конкурсному отбору.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1-го тура авторы 10 лучших работ в каждой из секций на основании решения экспертного жюри секции приглашаются для очного участия с представлением докладов, которое состоится </w:t>
      </w:r>
      <w:r w:rsidR="00DE0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марта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До начала конференции планируется выпустить сборник докладов участников Конференции.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оставляют за собой право перераспределения участников в смежные секции.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F6" w:rsidRPr="00E214F6" w:rsidRDefault="00E214F6" w:rsidP="00E214F6">
      <w:pPr>
        <w:numPr>
          <w:ilvl w:val="0"/>
          <w:numId w:val="1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работ.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тезисов доклада</w:t>
      </w:r>
      <w:r w:rsidRPr="00E214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(редактор </w:t>
      </w:r>
      <w:proofErr w:type="spellStart"/>
      <w:r w:rsidRPr="00E214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Word</w:t>
      </w:r>
      <w:proofErr w:type="spellEnd"/>
      <w:r w:rsidRPr="00E214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версии выше 2000)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набирается шрифтом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14 шт., выравнивание абзацев – по ширине с переносом слов, отступ первой строки – на 1.25 см, междустрочный интервал – полуторный. Объем тезисов  не должен превышать 3-х страниц формата А</w:t>
      </w:r>
      <w:proofErr w:type="gram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поля: 2 см - со всех сторон. В правом верхнем углу обязательно указание Ф.И.О. автора работы, вуза, Ф.И.О., ученая степень, ученое звание научного руководителя. Далее название работы – по центру прописными буквами. Список литературы в тезисах не оформляется (см. Приложения № 2).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Сноски постранично, нумерация на каждой странице. Сноски набираются шрифтом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Высота шрифта – 10 пунктов; межстрочный интервал – одинарный. При оформлении сносок и ссылок необходимо руководствоваться библиографическим ГОСТом </w:t>
      </w:r>
      <w:proofErr w:type="gram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7.0.5 2008.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4F6" w:rsidRPr="00E214F6" w:rsidRDefault="00E214F6" w:rsidP="00E214F6">
      <w:pPr>
        <w:numPr>
          <w:ilvl w:val="0"/>
          <w:numId w:val="2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направления тезисов работ в Оргкомитет конференции.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Все участники направляют свои работы в электронном виде на электронный адрес Оргкомитета </w:t>
      </w:r>
      <w:proofErr w:type="spellStart"/>
      <w:r w:rsidRPr="00E214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urfac</w:t>
      </w:r>
      <w:proofErr w:type="spellEnd"/>
      <w:r w:rsidRPr="00E214F6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E214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sfedu</w:t>
      </w:r>
      <w:proofErr w:type="spellEnd"/>
      <w:r w:rsidRPr="00E214F6">
        <w:rPr>
          <w:rFonts w:ascii="Times New Roman" w:eastAsia="Calibri" w:hAnsi="Times New Roman" w:cs="Times New Roman"/>
          <w:b/>
          <w:sz w:val="28"/>
          <w:szCs w:val="28"/>
        </w:rPr>
        <w:t>@</w:t>
      </w:r>
      <w:proofErr w:type="spellStart"/>
      <w:r w:rsidRPr="00E214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gmail</w:t>
      </w:r>
      <w:proofErr w:type="spellEnd"/>
      <w:r w:rsidRPr="00E214F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214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com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в виде прикрепленного вложения к письму 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eastAsia="Calibri" w:hAnsi="Times New Roman" w:cs="Times New Roman"/>
          <w:b/>
          <w:sz w:val="28"/>
          <w:szCs w:val="28"/>
        </w:rPr>
        <w:t>01.02.2018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DE049D">
        <w:rPr>
          <w:rFonts w:ascii="Times New Roman" w:eastAsia="Calibri" w:hAnsi="Times New Roman" w:cs="Times New Roman"/>
          <w:b/>
          <w:sz w:val="28"/>
          <w:szCs w:val="28"/>
        </w:rPr>
        <w:t xml:space="preserve"> (включительно)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Кроме тезисов участники заполняют 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>электронную регистрационную форму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hyperlink r:id="rId9" w:history="1">
        <w:r w:rsidRPr="00E214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http://goo.gl/forms/VON3Ods9EM</w:t>
        </w:r>
      </w:hyperlink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. Ссылка на электронную регистрационную форму размещена на официальном сайте юридического факультета ЮФУ </w:t>
      </w:r>
      <w:hyperlink r:id="rId10" w:history="1">
        <w:r w:rsidRPr="00E214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E214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214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urfak</w:t>
        </w:r>
        <w:proofErr w:type="spellEnd"/>
        <w:r w:rsidRPr="00E214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214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sfedu</w:t>
        </w:r>
        <w:proofErr w:type="spellEnd"/>
        <w:r w:rsidRPr="00E214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214F6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214F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На адрес электронной почты организационного комитета в указанные сроки 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>в виде прикрепленных файлов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в нижеописанной форме должны быть направлены 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>одним письмом</w:t>
      </w:r>
      <w:r w:rsidRPr="00E214F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214F6" w:rsidRPr="00E214F6" w:rsidRDefault="00E214F6" w:rsidP="00E214F6">
      <w:pPr>
        <w:numPr>
          <w:ilvl w:val="0"/>
          <w:numId w:val="3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для участия в классическом виде в формате </w:t>
      </w:r>
      <w:proofErr w:type="spellStart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Оформляется в соответствии с Приложением №1.</w:t>
      </w:r>
      <w:r w:rsidRPr="00E214F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214F6" w:rsidRPr="00E214F6" w:rsidRDefault="00E214F6" w:rsidP="00E214F6">
      <w:pPr>
        <w:numPr>
          <w:ilvl w:val="0"/>
          <w:numId w:val="3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 доклада. Прикрепляются к основному письму, оформляются в соответствии с Приложением №2.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>тексте электронного письма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необходимо указать следующую информацию: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- полное и сокращенное наименование ВУЗа, в котором обучается участник, курс;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- фамилия, имя, отчество участника (полностью), наименование доклада, секция выступления;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- фамилия, имя, отчество научного руководителя с указанием должности.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>поле «тема»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электронного письма необходимо указать: «Заявка, Тезисы».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>Названия прикрепленных документов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должны содержать следующую информацию: Заявка/Тезисы/ (в зависимости от содержания документа). 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Пример: «Тезисы. Иванов А.А. Уголовное право.docx»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«Заявка. Иванов А.А. Уголовное право.docx»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Тезисы, представленные позже указанных сроков или с нарушением установленных требований оформления и прикрепленных материалов, к конкурсному отбору допущены не будут. Оргкомитет оставляет за собой право не оповещать участников в случае </w:t>
      </w:r>
      <w:proofErr w:type="spellStart"/>
      <w:r w:rsidRPr="00E214F6">
        <w:rPr>
          <w:rFonts w:ascii="Times New Roman" w:eastAsia="Calibri" w:hAnsi="Times New Roman" w:cs="Times New Roman"/>
          <w:b/>
          <w:sz w:val="28"/>
          <w:szCs w:val="28"/>
        </w:rPr>
        <w:t>недопуска</w:t>
      </w:r>
      <w:proofErr w:type="spellEnd"/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 к конкурсному отбору.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>УСЛОВИЯ УЧАСТИЯ: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Участие в Конференции бесплатное. 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Проезд, проживание и питание оплачиваются участниками Конференции самостоятельно. </w:t>
      </w:r>
      <w:r w:rsidRPr="00E214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Оргкомитет оказывает содействие в бронировании мест для проживания участников.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4F6" w:rsidRPr="00E214F6" w:rsidRDefault="00E214F6" w:rsidP="00E214F6">
      <w:pPr>
        <w:numPr>
          <w:ilvl w:val="0"/>
          <w:numId w:val="2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работы секций.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работы секций и проведения конференции по каждому направлению создается экспертное жюри, состав которого утверждается деканом юридического факультета ЮФУ. Экспертное жюри секций проверяет поступившие тезисы докладов 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FD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объявляет результаты - имена авторов, которые допускаются к участию во втором (очном) туре. 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об участии в Конференции и отправка приглашений – 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FD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D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2018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(высылаются Оргкомитетом по электронному адресу, указанному в заявке).</w:t>
      </w:r>
      <w:r w:rsidR="00FD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студентов, прошедших во второй тур, будет размещен на сайте юридического факультета ЮФУ (</w:t>
      </w:r>
      <w:hyperlink r:id="rId11" w:history="1">
        <w:r w:rsidR="00FD7A14" w:rsidRPr="009039E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https://urfak.sfedu.ru</w:t>
        </w:r>
      </w:hyperlink>
      <w:r w:rsidR="00FD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 оставляет за собой право не указывать причины отказа в участии.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Экспертное жюри слушает доклады на секциях в ходе проведения 2-го тура </w:t>
      </w:r>
      <w:r w:rsidR="00DE0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марта</w:t>
      </w:r>
      <w:r w:rsidR="00FD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Pr="00E2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объявляет победителей. 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F6" w:rsidRPr="00E214F6" w:rsidRDefault="00E214F6" w:rsidP="00E214F6">
      <w:pPr>
        <w:numPr>
          <w:ilvl w:val="0"/>
          <w:numId w:val="2"/>
        </w:num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объявления результатов.</w:t>
      </w:r>
      <w:r w:rsidRPr="00E2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Решение экспертных жюри оформляется протоколом. В протоколе содержатся сведения о предмете конкурса, составе жюри, данные о победителях конкурса каждого этапа. Жюри не обязано мотивировать принятое решение. Результаты конкурса утверждаются и подписываются председателем жюри секции. По итогам конференции оргкомитет по представлению жюри секций награждает авторов лучших докладов почетными дипломами и грамотами. Лучшие работы, по мнению </w:t>
      </w:r>
      <w:proofErr w:type="gramStart"/>
      <w:r w:rsidRPr="00E214F6">
        <w:rPr>
          <w:rFonts w:ascii="Times New Roman" w:eastAsia="Calibri" w:hAnsi="Times New Roman" w:cs="Times New Roman"/>
          <w:sz w:val="28"/>
          <w:szCs w:val="28"/>
        </w:rPr>
        <w:t>экспертного</w:t>
      </w:r>
      <w:proofErr w:type="gramEnd"/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жюри, будут опубликованы в ежегодном сборнике материалов конференции.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Приглашения для очного участия во </w:t>
      </w:r>
      <w:r w:rsidRPr="00E214F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туре конференции будут разосланы студентам в электронном виде.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</w:p>
    <w:p w:rsidR="00E214F6" w:rsidRPr="00E214F6" w:rsidRDefault="009E4C05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  <w:t>ВАЖНАЯ ИНФОРМАЦИЯ О</w:t>
      </w:r>
      <w:r w:rsidR="00E214F6" w:rsidRPr="00E214F6">
        <w:rPr>
          <w:rFonts w:ascii="Times New Roman" w:eastAsia="Calibri" w:hAnsi="Times New Roman" w:cs="Times New Roman"/>
          <w:b/>
          <w:i/>
          <w:spacing w:val="20"/>
          <w:sz w:val="28"/>
          <w:szCs w:val="28"/>
        </w:rPr>
        <w:t xml:space="preserve"> КОНФЕРЕНЦИИ:</w:t>
      </w:r>
    </w:p>
    <w:p w:rsidR="00E214F6" w:rsidRPr="00E214F6" w:rsidRDefault="00E214F6" w:rsidP="00E214F6">
      <w:pPr>
        <w:spacing w:after="0"/>
        <w:ind w:firstLine="567"/>
        <w:contextualSpacing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214F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Прием заявок на участие и тезисов докладов – </w:t>
      </w:r>
      <w:r w:rsidRPr="00E214F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до 1 </w:t>
      </w:r>
      <w:r w:rsidR="00FD7A1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февраля 2018</w:t>
      </w:r>
      <w:r w:rsidRPr="00E214F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года.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214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Извещение об участии в конференции </w:t>
      </w:r>
      <w:r w:rsidR="00FD7A14">
        <w:rPr>
          <w:rFonts w:ascii="Times New Roman" w:eastAsia="SimSun" w:hAnsi="Times New Roman" w:cs="Times New Roman"/>
          <w:sz w:val="28"/>
          <w:szCs w:val="28"/>
          <w:lang w:eastAsia="zh-CN"/>
        </w:rPr>
        <w:t>– до 1</w:t>
      </w:r>
      <w:r w:rsidRPr="00E214F6">
        <w:rPr>
          <w:rFonts w:ascii="Times New Roman" w:eastAsia="SimSun" w:hAnsi="Times New Roman" w:cs="Times New Roman"/>
          <w:sz w:val="28"/>
          <w:szCs w:val="28"/>
          <w:lang w:eastAsia="zh-CN"/>
        </w:rPr>
        <w:t>0 марта 201</w:t>
      </w:r>
      <w:r w:rsidR="00FD7A14">
        <w:rPr>
          <w:rFonts w:ascii="Times New Roman" w:eastAsia="SimSun" w:hAnsi="Times New Roman" w:cs="Times New Roman"/>
          <w:sz w:val="28"/>
          <w:szCs w:val="28"/>
          <w:lang w:eastAsia="zh-CN"/>
        </w:rPr>
        <w:t>8</w:t>
      </w:r>
      <w:r w:rsidRPr="00E214F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214F6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Начало работы секций конференции</w:t>
      </w:r>
      <w:r w:rsidRPr="00E214F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– </w:t>
      </w:r>
      <w:r w:rsidR="00DE049D">
        <w:rPr>
          <w:rFonts w:ascii="Times New Roman" w:eastAsia="SimSun" w:hAnsi="Times New Roman" w:cs="Times New Roman"/>
          <w:sz w:val="28"/>
          <w:szCs w:val="28"/>
          <w:lang w:eastAsia="zh-CN"/>
        </w:rPr>
        <w:t>30 марта</w:t>
      </w:r>
      <w:r w:rsidR="00FD7A1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2018 года в 14 часов 00</w:t>
      </w:r>
      <w:r w:rsidRPr="00E214F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минут.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14F6">
        <w:rPr>
          <w:rFonts w:ascii="Times New Roman" w:eastAsia="Calibri" w:hAnsi="Times New Roman" w:cs="Times New Roman"/>
          <w:b/>
          <w:sz w:val="28"/>
          <w:szCs w:val="28"/>
        </w:rPr>
        <w:t>Место проведения конференции</w:t>
      </w:r>
      <w:r w:rsidRPr="00E214F6">
        <w:rPr>
          <w:rFonts w:ascii="Times New Roman" w:eastAsia="Calibri" w:hAnsi="Times New Roman" w:cs="Times New Roman"/>
          <w:sz w:val="28"/>
          <w:szCs w:val="28"/>
        </w:rPr>
        <w:t>: г. Ростов – на – Дону, ул. М. Горького, 88.</w:t>
      </w:r>
      <w:proofErr w:type="gramEnd"/>
    </w:p>
    <w:p w:rsidR="00E214F6" w:rsidRPr="00E214F6" w:rsidRDefault="00E214F6" w:rsidP="00E214F6">
      <w:pPr>
        <w:widowControl w:val="0"/>
        <w:suppressAutoHyphens/>
        <w:spacing w:after="0"/>
        <w:ind w:firstLine="567"/>
        <w:contextualSpacing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E214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Конференция организовывается Научным студенческим сообществом </w:t>
      </w:r>
      <w:r w:rsidRPr="00E214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lastRenderedPageBreak/>
        <w:t>юридического факультета ЮФУ.</w:t>
      </w:r>
    </w:p>
    <w:p w:rsidR="00E214F6" w:rsidRPr="00E214F6" w:rsidRDefault="00E214F6" w:rsidP="00E214F6">
      <w:pPr>
        <w:widowControl w:val="0"/>
        <w:suppressAutoHyphens/>
        <w:spacing w:after="0"/>
        <w:ind w:firstLine="567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E214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Оргкомитет конференции из числа профессорско-преподавательского состава</w:t>
      </w:r>
      <w:r w:rsidRPr="00E214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: </w:t>
      </w:r>
    </w:p>
    <w:p w:rsidR="00E214F6" w:rsidRPr="00E214F6" w:rsidRDefault="00E214F6" w:rsidP="00E214F6">
      <w:pPr>
        <w:widowControl w:val="0"/>
        <w:suppressAutoHyphens/>
        <w:spacing w:after="0"/>
        <w:ind w:firstLine="567"/>
        <w:contextualSpacing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E214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Председатель</w:t>
      </w:r>
      <w:r w:rsidRPr="00E214F6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:</w:t>
      </w:r>
    </w:p>
    <w:p w:rsidR="00E214F6" w:rsidRPr="00E214F6" w:rsidRDefault="00E214F6" w:rsidP="00E214F6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hi-IN" w:bidi="hi-IN"/>
        </w:rPr>
      </w:pPr>
      <w:r w:rsidRPr="00E214F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Зиновьев Игорь Петрович - </w:t>
      </w:r>
      <w:r w:rsidRPr="00E214F6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hi-IN" w:bidi="hi-IN"/>
        </w:rPr>
        <w:t>кандидат юридических наук, доцент, декан юридического факультета Южного федерального университета</w:t>
      </w:r>
    </w:p>
    <w:p w:rsidR="00E214F6" w:rsidRPr="00E214F6" w:rsidRDefault="00E214F6" w:rsidP="00E214F6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  <w:r w:rsidRPr="00E214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>Заместители:</w:t>
      </w:r>
    </w:p>
    <w:p w:rsidR="00E214F6" w:rsidRPr="00E214F6" w:rsidRDefault="00E214F6" w:rsidP="00E214F6">
      <w:pPr>
        <w:widowControl w:val="0"/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</w:pPr>
      <w:r w:rsidRPr="00E214F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  <w:t xml:space="preserve">Тищенко Екатерина Владимировна – </w:t>
      </w:r>
      <w:proofErr w:type="spellStart"/>
      <w:r w:rsidRPr="00E214F6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  <w:t>к.ю.н</w:t>
      </w:r>
      <w:proofErr w:type="spellEnd"/>
      <w:r w:rsidRPr="00E214F6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  <w:t>., доцент, зам. декана по науке и инновационной деятельности юридического факультета.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214F6">
        <w:rPr>
          <w:rFonts w:ascii="Times New Roman" w:eastAsia="Calibri" w:hAnsi="Times New Roman" w:cs="Times New Roman"/>
          <w:b/>
          <w:sz w:val="28"/>
          <w:szCs w:val="28"/>
        </w:rPr>
        <w:t>Саядян</w:t>
      </w:r>
      <w:proofErr w:type="spellEnd"/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 Сусанна Григорьевна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214F6">
        <w:rPr>
          <w:rFonts w:ascii="Times New Roman" w:eastAsia="Calibri" w:hAnsi="Times New Roman" w:cs="Times New Roman"/>
          <w:i/>
          <w:sz w:val="28"/>
          <w:szCs w:val="28"/>
        </w:rPr>
        <w:t>старший преподаватель,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14F6">
        <w:rPr>
          <w:rFonts w:ascii="Times New Roman" w:eastAsia="Calibri" w:hAnsi="Times New Roman" w:cs="Times New Roman"/>
          <w:i/>
          <w:sz w:val="28"/>
          <w:szCs w:val="28"/>
        </w:rPr>
        <w:t>ответственная за студенческую науку и международную деятельность</w:t>
      </w:r>
      <w:r w:rsidRPr="00E214F6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hi-IN" w:bidi="hi-IN"/>
        </w:rPr>
        <w:t xml:space="preserve"> на юридическом факультете</w:t>
      </w:r>
      <w:r w:rsidRPr="00E214F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214F6">
        <w:rPr>
          <w:rFonts w:ascii="Times New Roman" w:eastAsia="Calibri" w:hAnsi="Times New Roman" w:cs="Times New Roman"/>
          <w:i/>
          <w:sz w:val="28"/>
          <w:szCs w:val="28"/>
        </w:rPr>
        <w:t>По всем интересующим вас вопросам вы можете обратиться в оргкомитет конференции, расположенный по адресу: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344006, г. Ростов-на-Дону, ул. М. Горького, 88, а.320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тел.: +7(938)115-68-78 – </w:t>
      </w:r>
      <w:proofErr w:type="spellStart"/>
      <w:r w:rsidRPr="00E214F6">
        <w:rPr>
          <w:rFonts w:ascii="Times New Roman" w:eastAsia="Calibri" w:hAnsi="Times New Roman" w:cs="Times New Roman"/>
          <w:b/>
          <w:sz w:val="28"/>
          <w:szCs w:val="28"/>
        </w:rPr>
        <w:t>Саядян</w:t>
      </w:r>
      <w:proofErr w:type="spellEnd"/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 Сусанна Григорьевна </w:t>
      </w:r>
      <w:r w:rsidRPr="00E214F6">
        <w:rPr>
          <w:rFonts w:ascii="Times New Roman" w:eastAsia="Calibri" w:hAnsi="Times New Roman" w:cs="Times New Roman"/>
          <w:sz w:val="28"/>
          <w:szCs w:val="28"/>
        </w:rPr>
        <w:t>(старший преподаватель, ответственная за студенческую науку и международную деятельность на юридическом факультете</w:t>
      </w:r>
      <w:r w:rsidR="00E035F0">
        <w:rPr>
          <w:rFonts w:ascii="Times New Roman" w:eastAsia="Calibri" w:hAnsi="Times New Roman" w:cs="Times New Roman"/>
          <w:sz w:val="28"/>
          <w:szCs w:val="28"/>
        </w:rPr>
        <w:t xml:space="preserve"> ЮФУ</w:t>
      </w:r>
      <w:r w:rsidRPr="00E214F6">
        <w:rPr>
          <w:rFonts w:ascii="Times New Roman" w:eastAsia="Calibri" w:hAnsi="Times New Roman" w:cs="Times New Roman"/>
          <w:sz w:val="28"/>
          <w:szCs w:val="28"/>
        </w:rPr>
        <w:t>)</w:t>
      </w:r>
      <w:r w:rsidR="00E035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214F6" w:rsidRPr="00E214F6" w:rsidRDefault="00E035F0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  <w:t xml:space="preserve">тел.: +7(918)540-76-30 – </w:t>
      </w:r>
      <w:r w:rsidRPr="00E035F0">
        <w:rPr>
          <w:rFonts w:ascii="Times New Roman" w:eastAsia="Times New Roman" w:hAnsi="Times New Roman" w:cs="Times New Roman"/>
          <w:b/>
          <w:spacing w:val="-1"/>
          <w:kern w:val="2"/>
          <w:sz w:val="28"/>
          <w:szCs w:val="28"/>
          <w:lang w:eastAsia="hi-IN" w:bidi="hi-IN"/>
        </w:rPr>
        <w:t>Денисенко Роман Всеволодович</w:t>
      </w:r>
      <w:r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hi-IN" w:bidi="hi-IN"/>
        </w:rPr>
        <w:t xml:space="preserve"> (член научного студенческого сообщества юридического факультета ЮФУ)</w:t>
      </w: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E214F6">
        <w:rPr>
          <w:rFonts w:ascii="Times New Roman" w:eastAsia="Calibri" w:hAnsi="Times New Roman" w:cs="Times New Roman"/>
          <w:sz w:val="28"/>
          <w:szCs w:val="28"/>
        </w:rPr>
        <w:t>-</w:t>
      </w:r>
      <w:r w:rsidRPr="00E214F6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214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urfac</w:t>
      </w:r>
      <w:proofErr w:type="spellEnd"/>
      <w:r w:rsidRPr="00E214F6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E214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sfedu</w:t>
      </w:r>
      <w:proofErr w:type="spellEnd"/>
      <w:r w:rsidRPr="00E214F6">
        <w:rPr>
          <w:rFonts w:ascii="Times New Roman" w:eastAsia="Calibri" w:hAnsi="Times New Roman" w:cs="Times New Roman"/>
          <w:b/>
          <w:sz w:val="28"/>
          <w:szCs w:val="28"/>
        </w:rPr>
        <w:t>@</w:t>
      </w:r>
      <w:proofErr w:type="spellStart"/>
      <w:r w:rsidRPr="00E214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gmail</w:t>
      </w:r>
      <w:proofErr w:type="spellEnd"/>
      <w:r w:rsidRPr="00E214F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214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com</w:t>
      </w:r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 (тема письма: «Вопрос по конференции»)</w:t>
      </w:r>
    </w:p>
    <w:p w:rsidR="00E214F6" w:rsidRPr="00E214F6" w:rsidRDefault="00E214F6" w:rsidP="00E214F6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>Уважаемые коллеги!</w:t>
      </w:r>
    </w:p>
    <w:p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 xml:space="preserve">В дни подготовки и проведения Конференции Оргкомитет работает </w:t>
      </w:r>
      <w:proofErr w:type="gramStart"/>
      <w:r w:rsidRPr="00E214F6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</w:p>
    <w:p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>большим количеством входящей корреспонденции, от четкого соблюдения указанных требований по оформлению заявок будет зависеть соблюдение Оргкомитетом заявленных сроков для отправки приглашений и составления программы Конференции.</w:t>
      </w:r>
    </w:p>
    <w:p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>Надеемся на ваше понимание!</w:t>
      </w:r>
    </w:p>
    <w:p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4F6" w:rsidRPr="00E214F6" w:rsidRDefault="00E214F6" w:rsidP="00E214F6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4F6" w:rsidRPr="00E214F6" w:rsidRDefault="00E214F6" w:rsidP="00FD7A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4F6">
        <w:rPr>
          <w:rFonts w:ascii="Times New Roman" w:hAnsi="Times New Roman" w:cs="Times New Roman"/>
          <w:sz w:val="28"/>
          <w:szCs w:val="28"/>
        </w:rPr>
        <w:t xml:space="preserve">Приглашаем Вас также принять участие в </w:t>
      </w:r>
      <w:r w:rsidRPr="00E214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12BE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1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49D">
        <w:rPr>
          <w:rFonts w:ascii="Times New Roman" w:hAnsi="Times New Roman" w:cs="Times New Roman"/>
          <w:b/>
          <w:sz w:val="28"/>
          <w:szCs w:val="28"/>
        </w:rPr>
        <w:t xml:space="preserve">Международной </w:t>
      </w:r>
      <w:r w:rsidRPr="00E214F6">
        <w:rPr>
          <w:rFonts w:ascii="Times New Roman" w:hAnsi="Times New Roman" w:cs="Times New Roman"/>
          <w:b/>
          <w:sz w:val="28"/>
          <w:szCs w:val="28"/>
        </w:rPr>
        <w:t>Ростовской Модели ООН</w:t>
      </w:r>
      <w:r w:rsidRPr="00E214F6">
        <w:rPr>
          <w:rFonts w:ascii="Times New Roman" w:hAnsi="Times New Roman" w:cs="Times New Roman"/>
          <w:sz w:val="28"/>
          <w:szCs w:val="28"/>
        </w:rPr>
        <w:t xml:space="preserve"> юридического факультета ЮФУ, которая будет проходить </w:t>
      </w:r>
      <w:r w:rsidRPr="00DE049D">
        <w:rPr>
          <w:rFonts w:ascii="Times New Roman" w:hAnsi="Times New Roman" w:cs="Times New Roman"/>
          <w:sz w:val="28"/>
          <w:szCs w:val="28"/>
        </w:rPr>
        <w:t>с</w:t>
      </w:r>
      <w:r w:rsidR="00FD7A14" w:rsidRPr="00DE049D">
        <w:rPr>
          <w:rFonts w:ascii="Times New Roman" w:hAnsi="Times New Roman" w:cs="Times New Roman"/>
          <w:sz w:val="28"/>
          <w:szCs w:val="28"/>
        </w:rPr>
        <w:t xml:space="preserve"> </w:t>
      </w:r>
      <w:r w:rsidR="00D7261A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DE049D" w:rsidRPr="00DE049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DE049D">
        <w:rPr>
          <w:rFonts w:ascii="Times New Roman" w:hAnsi="Times New Roman" w:cs="Times New Roman"/>
          <w:sz w:val="28"/>
          <w:szCs w:val="28"/>
        </w:rPr>
        <w:t xml:space="preserve">по  </w:t>
      </w:r>
      <w:r w:rsidR="00DE049D" w:rsidRPr="00DE049D">
        <w:rPr>
          <w:rFonts w:ascii="Times New Roman" w:hAnsi="Times New Roman" w:cs="Times New Roman"/>
          <w:sz w:val="28"/>
          <w:szCs w:val="28"/>
        </w:rPr>
        <w:t xml:space="preserve">1 </w:t>
      </w:r>
      <w:r w:rsidRPr="00DE049D">
        <w:rPr>
          <w:rFonts w:ascii="Times New Roman" w:hAnsi="Times New Roman" w:cs="Times New Roman"/>
          <w:sz w:val="28"/>
          <w:szCs w:val="28"/>
        </w:rPr>
        <w:t>апреля</w:t>
      </w:r>
      <w:r w:rsidR="00FD7A14" w:rsidRPr="00DE049D">
        <w:rPr>
          <w:rFonts w:ascii="Times New Roman" w:hAnsi="Times New Roman" w:cs="Times New Roman"/>
          <w:sz w:val="28"/>
          <w:szCs w:val="28"/>
        </w:rPr>
        <w:t xml:space="preserve"> 2018</w:t>
      </w:r>
      <w:r w:rsidRPr="00E214F6">
        <w:rPr>
          <w:rFonts w:ascii="Times New Roman" w:hAnsi="Times New Roman" w:cs="Times New Roman"/>
          <w:sz w:val="28"/>
          <w:szCs w:val="28"/>
        </w:rPr>
        <w:t xml:space="preserve"> г. Информация о </w:t>
      </w:r>
      <w:r w:rsidR="00426B13">
        <w:rPr>
          <w:rFonts w:ascii="Times New Roman" w:hAnsi="Times New Roman" w:cs="Times New Roman"/>
          <w:sz w:val="28"/>
          <w:szCs w:val="28"/>
        </w:rPr>
        <w:t>форуме</w:t>
      </w:r>
      <w:r w:rsidRPr="00E214F6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E214F6">
        <w:rPr>
          <w:rFonts w:ascii="Times New Roman" w:hAnsi="Times New Roman" w:cs="Times New Roman"/>
          <w:sz w:val="28"/>
          <w:szCs w:val="28"/>
        </w:rPr>
        <w:lastRenderedPageBreak/>
        <w:t xml:space="preserve">разослана дополнительно, а также будет размещена на официальном сайте юридического факультета ЮФУ </w:t>
      </w:r>
      <w:hyperlink r:id="rId12" w:history="1">
        <w:r w:rsidRPr="00E214F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E214F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214F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urfak</w:t>
        </w:r>
        <w:proofErr w:type="spellEnd"/>
        <w:r w:rsidRPr="00E214F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214F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sfedu</w:t>
        </w:r>
        <w:proofErr w:type="spellEnd"/>
        <w:r w:rsidRPr="00E214F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E214F6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214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4F6" w:rsidRPr="00E214F6" w:rsidRDefault="00E214F6" w:rsidP="00E214F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14F6" w:rsidRPr="00E214F6" w:rsidRDefault="00E214F6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14F6" w:rsidRPr="00E214F6" w:rsidRDefault="00E214F6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14F6" w:rsidRPr="00E214F6" w:rsidRDefault="00E214F6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Приложение  №1</w:t>
      </w:r>
    </w:p>
    <w:p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>ЗАЯВКА НА УЧАСТИЕ</w:t>
      </w:r>
    </w:p>
    <w:p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В МЕЖДУНАРОДНОЙ СТУДЕНЧЕСКОЙ</w:t>
      </w:r>
    </w:p>
    <w:p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НАУЧНО-ПРАКТИЧЕСКОЙ КОНФЕРЕНЦИИ</w:t>
      </w:r>
    </w:p>
    <w:p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В РАМКАХ ТРАДИЦИОННОЙ УНИВЕРСИТЕТСКОЙ</w:t>
      </w:r>
    </w:p>
    <w:p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«НЕДЕЛИ НАУКИ»</w:t>
      </w:r>
    </w:p>
    <w:p w:rsidR="00E214F6" w:rsidRPr="00E214F6" w:rsidRDefault="00E214F6" w:rsidP="00E214F6">
      <w:pPr>
        <w:spacing w:after="0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214F6" w:rsidRPr="00E214F6" w:rsidTr="00C24E5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участника </w:t>
            </w:r>
            <w:r w:rsidRPr="00E214F6">
              <w:rPr>
                <w:rFonts w:ascii="Times New Roman" w:hAnsi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:rsidTr="00C24E5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14F6">
              <w:rPr>
                <w:rFonts w:ascii="Times New Roman" w:hAnsi="Times New Roman"/>
                <w:sz w:val="28"/>
                <w:szCs w:val="28"/>
              </w:rPr>
              <w:t>ВУЗ (полное и сокращенное</w:t>
            </w:r>
            <w:proofErr w:type="gramEnd"/>
          </w:p>
          <w:p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наименование)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:rsidTr="00C24E5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 xml:space="preserve">Статус участника (студент–специалист, студент–бакалавр, студент-магистрант)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:rsidTr="00C24E5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14F6">
              <w:rPr>
                <w:rFonts w:ascii="Times New Roman" w:hAnsi="Times New Roman"/>
                <w:sz w:val="28"/>
                <w:szCs w:val="28"/>
              </w:rPr>
              <w:t>Секция выступления (пожалуйста,</w:t>
            </w:r>
            <w:proofErr w:type="gramEnd"/>
          </w:p>
          <w:p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указывайте правильную секцию)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:rsidTr="00C24E5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:rsidTr="00C24E5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F6" w:rsidRPr="00E214F6" w:rsidRDefault="00EF2C03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презентации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:rsidTr="00C24E5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14F6">
              <w:rPr>
                <w:rFonts w:ascii="Times New Roman" w:hAnsi="Times New Roman"/>
                <w:sz w:val="28"/>
                <w:szCs w:val="28"/>
              </w:rPr>
              <w:t>Контактный телефон (по которому с</w:t>
            </w:r>
            <w:proofErr w:type="gramEnd"/>
          </w:p>
          <w:p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14F6">
              <w:rPr>
                <w:rFonts w:ascii="Times New Roman" w:hAnsi="Times New Roman"/>
                <w:sz w:val="28"/>
                <w:szCs w:val="28"/>
              </w:rPr>
              <w:t>Вами можно связаться)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:rsidTr="00C24E5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14F6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E214F6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E214F6">
              <w:rPr>
                <w:rFonts w:ascii="Times New Roman" w:hAnsi="Times New Roman"/>
                <w:sz w:val="28"/>
                <w:szCs w:val="28"/>
              </w:rPr>
              <w:t xml:space="preserve"> участника (здесь необходимо</w:t>
            </w:r>
            <w:proofErr w:type="gramEnd"/>
          </w:p>
          <w:p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указать адрес, по которому участнику</w:t>
            </w:r>
          </w:p>
          <w:p w:rsidR="00E214F6" w:rsidRPr="00E214F6" w:rsidRDefault="00E214F6" w:rsidP="00E214F6">
            <w:pPr>
              <w:ind w:firstLine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будет удобно получать всю оперативную информацию)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:rsidTr="00C24E5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F6" w:rsidRPr="00E214F6" w:rsidRDefault="00E214F6" w:rsidP="00E214F6">
            <w:pPr>
              <w:ind w:firstLine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научного руководителя </w:t>
            </w:r>
            <w:r w:rsidRPr="00E214F6">
              <w:rPr>
                <w:rFonts w:ascii="Times New Roman" w:hAnsi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6" w:rsidRPr="00E214F6" w:rsidRDefault="00E214F6" w:rsidP="00E214F6">
            <w:pPr>
              <w:ind w:left="3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4F6" w:rsidRPr="00E214F6" w:rsidTr="00C24E59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F6" w:rsidRPr="00E214F6" w:rsidRDefault="00E214F6" w:rsidP="00E214F6">
            <w:pPr>
              <w:ind w:firstLine="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14F6">
              <w:rPr>
                <w:rFonts w:ascii="Times New Roman" w:hAnsi="Times New Roman"/>
                <w:sz w:val="28"/>
                <w:szCs w:val="28"/>
              </w:rPr>
              <w:t>Ученая степень, ученое звание, должность место работы научного руководителя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F6" w:rsidRPr="00E214F6" w:rsidRDefault="00E214F6" w:rsidP="00E214F6">
            <w:pPr>
              <w:ind w:left="36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14F6" w:rsidRPr="00E214F6" w:rsidRDefault="00E214F6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14F6" w:rsidRPr="00E214F6" w:rsidRDefault="00E214F6" w:rsidP="00E214F6">
      <w:pPr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214F6" w:rsidRPr="00E214F6" w:rsidRDefault="00E214F6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14F6">
        <w:rPr>
          <w:rFonts w:ascii="Times New Roman" w:eastAsia="Calibri" w:hAnsi="Times New Roman" w:cs="Times New Roman"/>
          <w:b/>
          <w:sz w:val="28"/>
          <w:szCs w:val="28"/>
        </w:rPr>
        <w:t>Пример оформления тезисов выступлений и докладов</w:t>
      </w:r>
    </w:p>
    <w:p w:rsidR="00E214F6" w:rsidRPr="00E214F6" w:rsidRDefault="00E214F6" w:rsidP="00E214F6">
      <w:pPr>
        <w:spacing w:after="0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4F6" w:rsidRPr="00E214F6" w:rsidRDefault="00E214F6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Иванов Иван Иванович</w:t>
      </w:r>
    </w:p>
    <w:p w:rsidR="00E214F6" w:rsidRPr="00E214F6" w:rsidRDefault="00E214F6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Южный федеральный университет</w:t>
      </w:r>
    </w:p>
    <w:p w:rsidR="00E214F6" w:rsidRPr="00E214F6" w:rsidRDefault="00E214F6" w:rsidP="00E214F6">
      <w:pPr>
        <w:spacing w:after="0"/>
        <w:ind w:firstLine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Науч. </w:t>
      </w:r>
      <w:proofErr w:type="gramStart"/>
      <w:r w:rsidRPr="00E214F6">
        <w:rPr>
          <w:rFonts w:ascii="Times New Roman" w:eastAsia="Calibri" w:hAnsi="Times New Roman" w:cs="Times New Roman"/>
          <w:sz w:val="28"/>
          <w:szCs w:val="28"/>
        </w:rPr>
        <w:t>рук-ль</w:t>
      </w:r>
      <w:proofErr w:type="gramEnd"/>
      <w:r w:rsidRPr="00E214F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E214F6">
        <w:rPr>
          <w:rFonts w:ascii="Times New Roman" w:eastAsia="Calibri" w:hAnsi="Times New Roman" w:cs="Times New Roman"/>
          <w:sz w:val="28"/>
          <w:szCs w:val="28"/>
        </w:rPr>
        <w:t>к.ю.н</w:t>
      </w:r>
      <w:proofErr w:type="spellEnd"/>
      <w:r w:rsidRPr="00E214F6">
        <w:rPr>
          <w:rFonts w:ascii="Times New Roman" w:eastAsia="Calibri" w:hAnsi="Times New Roman" w:cs="Times New Roman"/>
          <w:sz w:val="28"/>
          <w:szCs w:val="28"/>
        </w:rPr>
        <w:t>., доцент Петров П.П.</w:t>
      </w:r>
    </w:p>
    <w:p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УГОЛОВНАЯ ОТВЕТСТВЕННОСТЬ НЕСОВЕРШЕННОЛЕТНИХ</w:t>
      </w:r>
    </w:p>
    <w:p w:rsidR="00E214F6" w:rsidRPr="00E214F6" w:rsidRDefault="00E214F6" w:rsidP="00E214F6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14F6" w:rsidRPr="00E214F6" w:rsidRDefault="00E214F6" w:rsidP="00E214F6">
      <w:pPr>
        <w:spacing w:after="0"/>
        <w:ind w:firstLine="567"/>
        <w:contextualSpacing/>
        <w:jc w:val="both"/>
        <w:rPr>
          <w:rFonts w:ascii="Calibri" w:eastAsia="Calibri" w:hAnsi="Calibri" w:cs="Times New Roman"/>
        </w:rPr>
      </w:pPr>
      <w:r w:rsidRPr="00E214F6">
        <w:rPr>
          <w:rFonts w:ascii="Times New Roman" w:eastAsia="Calibri" w:hAnsi="Times New Roman" w:cs="Times New Roman"/>
          <w:sz w:val="28"/>
          <w:szCs w:val="28"/>
        </w:rPr>
        <w:t>Уголовной ответственности подлежит лицо, достигшее ко времени совершения преступления </w:t>
      </w:r>
      <w:r w:rsidRPr="00E214F6">
        <w:rPr>
          <w:rFonts w:ascii="Times New Roman" w:eastAsia="Calibri" w:hAnsi="Times New Roman" w:cs="Times New Roman"/>
          <w:bCs/>
          <w:sz w:val="28"/>
          <w:szCs w:val="28"/>
        </w:rPr>
        <w:t>шестнадцатилетнего возраста</w:t>
      </w:r>
      <w:r w:rsidRPr="00E214F6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footnoteReference w:id="1"/>
      </w:r>
      <w:r w:rsidRPr="00E214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30ED" w:rsidRDefault="00367767"/>
    <w:sectPr w:rsidR="004D30ED" w:rsidSect="00802564"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67" w:rsidRDefault="00367767" w:rsidP="00E214F6">
      <w:pPr>
        <w:spacing w:after="0" w:line="240" w:lineRule="auto"/>
      </w:pPr>
      <w:r>
        <w:separator/>
      </w:r>
    </w:p>
  </w:endnote>
  <w:endnote w:type="continuationSeparator" w:id="0">
    <w:p w:rsidR="00367767" w:rsidRDefault="00367767" w:rsidP="00E2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67" w:rsidRDefault="00367767" w:rsidP="00E214F6">
      <w:pPr>
        <w:spacing w:after="0" w:line="240" w:lineRule="auto"/>
      </w:pPr>
      <w:r>
        <w:separator/>
      </w:r>
    </w:p>
  </w:footnote>
  <w:footnote w:type="continuationSeparator" w:id="0">
    <w:p w:rsidR="00367767" w:rsidRDefault="00367767" w:rsidP="00E214F6">
      <w:pPr>
        <w:spacing w:after="0" w:line="240" w:lineRule="auto"/>
      </w:pPr>
      <w:r>
        <w:continuationSeparator/>
      </w:r>
    </w:p>
  </w:footnote>
  <w:footnote w:id="1">
    <w:p w:rsidR="00E214F6" w:rsidRPr="00492BD8" w:rsidRDefault="00E214F6" w:rsidP="00E214F6">
      <w:pPr>
        <w:pStyle w:val="a4"/>
        <w:rPr>
          <w:rFonts w:ascii="Times New Roman" w:hAnsi="Times New Roman"/>
        </w:rPr>
      </w:pPr>
      <w:r w:rsidRPr="00492BD8">
        <w:rPr>
          <w:rStyle w:val="a6"/>
          <w:rFonts w:ascii="Times New Roman" w:hAnsi="Times New Roman"/>
        </w:rPr>
        <w:footnoteRef/>
      </w:r>
      <w:r w:rsidRPr="00492BD8">
        <w:rPr>
          <w:rFonts w:ascii="Times New Roman" w:hAnsi="Times New Roman"/>
        </w:rPr>
        <w:t xml:space="preserve">  Артеменко Н.В. Деятельность суда в сфере назначения наказания: новые законодательные решения и формирования судебной практики // Криминологический журнал Байкальского государственного университета экономики и права. 2015. Т.9. № 2. С. 308.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F23"/>
    <w:multiLevelType w:val="hybridMultilevel"/>
    <w:tmpl w:val="F5EE31AC"/>
    <w:lvl w:ilvl="0" w:tplc="F014F672">
      <w:start w:val="1"/>
      <w:numFmt w:val="decimal"/>
      <w:lvlText w:val="%1."/>
      <w:lvlJc w:val="left"/>
      <w:pPr>
        <w:ind w:left="4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5770B38"/>
    <w:multiLevelType w:val="hybridMultilevel"/>
    <w:tmpl w:val="EC9801F2"/>
    <w:lvl w:ilvl="0" w:tplc="9762F8C2">
      <w:start w:val="3"/>
      <w:numFmt w:val="decimal"/>
      <w:lvlText w:val="%1."/>
      <w:lvlJc w:val="left"/>
      <w:pPr>
        <w:ind w:left="7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B167640"/>
    <w:multiLevelType w:val="hybridMultilevel"/>
    <w:tmpl w:val="5A26DBB0"/>
    <w:lvl w:ilvl="0" w:tplc="AD287A9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7F"/>
    <w:rsid w:val="00012BEC"/>
    <w:rsid w:val="001E724D"/>
    <w:rsid w:val="00274BEA"/>
    <w:rsid w:val="002E2D9B"/>
    <w:rsid w:val="00317D34"/>
    <w:rsid w:val="00340461"/>
    <w:rsid w:val="00367767"/>
    <w:rsid w:val="0039366B"/>
    <w:rsid w:val="0042300C"/>
    <w:rsid w:val="00426B13"/>
    <w:rsid w:val="005C4307"/>
    <w:rsid w:val="007004C3"/>
    <w:rsid w:val="007C4B8B"/>
    <w:rsid w:val="008025DE"/>
    <w:rsid w:val="008857E0"/>
    <w:rsid w:val="008D2DED"/>
    <w:rsid w:val="00964F5C"/>
    <w:rsid w:val="009E4C05"/>
    <w:rsid w:val="00B74280"/>
    <w:rsid w:val="00B8054A"/>
    <w:rsid w:val="00BB527F"/>
    <w:rsid w:val="00C92350"/>
    <w:rsid w:val="00D7261A"/>
    <w:rsid w:val="00DE049D"/>
    <w:rsid w:val="00E035F0"/>
    <w:rsid w:val="00E214F6"/>
    <w:rsid w:val="00EF2C03"/>
    <w:rsid w:val="00EF676B"/>
    <w:rsid w:val="00F7048E"/>
    <w:rsid w:val="00F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4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214F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214F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214F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2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F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D7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4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214F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214F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214F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2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F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D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rfak.sf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fak.sf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fak.sf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forms/VON3Ods9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4</cp:revision>
  <dcterms:created xsi:type="dcterms:W3CDTF">2017-12-18T21:24:00Z</dcterms:created>
  <dcterms:modified xsi:type="dcterms:W3CDTF">2017-12-22T21:57:00Z</dcterms:modified>
</cp:coreProperties>
</file>